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FF" w:rsidRPr="00B602FF" w:rsidRDefault="00B602FF" w:rsidP="00B602FF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B602FF" w:rsidRPr="00B602FF" w:rsidRDefault="00B602FF" w:rsidP="00B602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B602F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B602FF" w:rsidRPr="00B602FF" w:rsidRDefault="00B602FF" w:rsidP="00B602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ОДИНАРНОЙ СВИВКИ ТИПА ТК КОНСТРУКЦИИ </w:t>
      </w:r>
      <w:r w:rsidRPr="00B602F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</w:t>
      </w:r>
      <w:r w:rsidRPr="00B602FF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B602FF">
        <w:rPr>
          <w:rFonts w:ascii="Times New Roman" w:eastAsia="Times New Roman" w:hAnsi="Times New Roman" w:cs="Times New Roman"/>
          <w:b/>
          <w:bCs/>
          <w:sz w:val="24"/>
          <w:szCs w:val="24"/>
        </w:rPr>
        <w:t>37(1+6+12+18)</w:t>
      </w:r>
    </w:p>
    <w:p w:rsidR="00B602FF" w:rsidRPr="00B602FF" w:rsidRDefault="00B602FF" w:rsidP="00B602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b/>
          <w:bCs/>
          <w:sz w:val="24"/>
          <w:szCs w:val="24"/>
        </w:rPr>
        <w:t>ГОСТ3064-80</w:t>
      </w:r>
    </w:p>
    <w:p w:rsidR="00B602FF" w:rsidRPr="00B602FF" w:rsidRDefault="00B602FF" w:rsidP="00B602FF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B602FF" w:rsidRPr="00B602FF" w:rsidRDefault="00B602FF" w:rsidP="00B60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B602FF" w:rsidRPr="00B602FF" w:rsidRDefault="00B602FF" w:rsidP="00B602F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B602FF" w:rsidRPr="00B602FF" w:rsidRDefault="00B602FF" w:rsidP="00B602FF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950"/>
        <w:gridCol w:w="2732"/>
      </w:tblGrid>
      <w:tr w:rsidR="00B602FF" w:rsidRPr="00B602FF" w:rsidTr="00B602FF">
        <w:trPr>
          <w:trHeight w:val="2241"/>
          <w:jc w:val="center"/>
        </w:trPr>
        <w:tc>
          <w:tcPr>
            <w:tcW w:w="3721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2FF" w:rsidRPr="00B602FF" w:rsidRDefault="00B602FF" w:rsidP="00B602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 ОДИНАРНОЙ СВИВКИ ТИПА ТК КОНСТРУКЦИИ </w:t>
            </w:r>
            <w:r w:rsidRPr="00B6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  <w:r w:rsidRPr="00B602FF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B6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37(1+6+12+18)</w:t>
            </w:r>
          </w:p>
          <w:p w:rsidR="00B602FF" w:rsidRPr="00B602FF" w:rsidRDefault="00B602FF" w:rsidP="00B602F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B602FF" w:rsidRPr="00B602FF" w:rsidRDefault="00B602FF" w:rsidP="00B602F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One lay 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горе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type TK construction 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1</w:t>
            </w:r>
            <w:r w:rsidRPr="00B602FF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37(11+6+12+18). 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279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B60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3064-80*</w:t>
            </w:r>
          </w:p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Взамен</w:t>
            </w:r>
            <w:r w:rsidRPr="00B60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3064-66</w:t>
            </w:r>
          </w:p>
        </w:tc>
      </w:tr>
    </w:tbl>
    <w:p w:rsidR="00B602FF" w:rsidRPr="00B602FF" w:rsidRDefault="00B602FF" w:rsidP="00B602FF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1833 срок введения установлен</w:t>
      </w:r>
    </w:p>
    <w:p w:rsidR="00B602FF" w:rsidRPr="00B602FF" w:rsidRDefault="00B602FF" w:rsidP="00B602F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B602FF" w:rsidRPr="00B602FF" w:rsidRDefault="00B602FF" w:rsidP="00B60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B602FF" w:rsidRPr="00B602FF" w:rsidRDefault="00B602FF" w:rsidP="00B602FF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1. Настоящий стандарт распространяется на стальные канаты одинарной свивки с точечным касанием проволок в канате типа ТК.</w:t>
      </w:r>
    </w:p>
    <w:p w:rsidR="00B602FF" w:rsidRPr="00B602FF" w:rsidRDefault="00B602FF" w:rsidP="00B602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4125" cy="2552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</w:t>
      </w:r>
    </w:p>
    <w:p w:rsidR="00B602FF" w:rsidRPr="00B602FF" w:rsidRDefault="00B602FF" w:rsidP="00B60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по назначению: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lastRenderedPageBreak/>
        <w:t>грузовые-Г;</w:t>
      </w:r>
    </w:p>
    <w:p w:rsidR="00B602FF" w:rsidRPr="00B602FF" w:rsidRDefault="00B602FF" w:rsidP="00B60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по механическим свойствам марок: ВК, В, 1;</w:t>
      </w:r>
    </w:p>
    <w:p w:rsidR="00B602FF" w:rsidRPr="00B602FF" w:rsidRDefault="00B602FF" w:rsidP="00B60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из оцинкованной проволоки в зависимости от поверхностной плотности цинка: С, Ж, ОЖ;</w:t>
      </w:r>
    </w:p>
    <w:p w:rsidR="00B602FF" w:rsidRPr="00B602FF" w:rsidRDefault="00B602FF" w:rsidP="00B60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по направлению свивки: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правой,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левой-Л;</w:t>
      </w:r>
    </w:p>
    <w:p w:rsidR="00B602FF" w:rsidRPr="00B602FF" w:rsidRDefault="00B602FF" w:rsidP="00B60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по способу свивки: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нераскручивающиеся-Н,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B602FF" w:rsidRPr="00B602FF" w:rsidRDefault="00B602FF" w:rsidP="00B60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по степени крутимости: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малокрутящиеся-МК;</w:t>
      </w:r>
    </w:p>
    <w:p w:rsidR="00B602FF" w:rsidRPr="00B602FF" w:rsidRDefault="00B602FF" w:rsidP="00B60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повышенной-Т;</w:t>
      </w:r>
    </w:p>
    <w:p w:rsidR="00B602FF" w:rsidRPr="00B602FF" w:rsidRDefault="00B602FF" w:rsidP="00B60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рихтованные-Р,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нерихтованные.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1, 2).</w:t>
      </w:r>
    </w:p>
    <w:p w:rsidR="00B602FF" w:rsidRPr="00B602FF" w:rsidRDefault="00B602FF" w:rsidP="00B602FF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Примеры условных обозначений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Канат диаметром 7,0 мм, грузового назначения, маркиВ, из проволоки без покрытия, левой свивки, нераскручивающийся, нерихтованный, повышенной точности, маркировочной группы 1770 Н/мм</w:t>
      </w:r>
      <w:r w:rsidRPr="00B60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602FF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B60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602F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602FF" w:rsidRPr="00B602FF" w:rsidRDefault="00B602FF" w:rsidP="00B602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7-Г-В-Л-Н-Т-1770 ГОСТ 3064-80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То же, диаметром 12,0 мм, грузового назначения, марки 1, оцинкованной по группе ОЖ, правой свивки, раскручивающийся, рихтованный, нормальной точности, маркировочной группы 1570 Н/мм</w:t>
      </w:r>
      <w:r w:rsidRPr="00B60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B602FF">
        <w:rPr>
          <w:rFonts w:ascii="Times New Roman" w:eastAsia="Times New Roman" w:hAnsi="Times New Roman" w:cs="Times New Roman"/>
          <w:sz w:val="24"/>
          <w:szCs w:val="24"/>
        </w:rPr>
        <w:t>(160 кгс/мм</w:t>
      </w:r>
      <w:r w:rsidRPr="00B60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602F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602FF" w:rsidRPr="00B602FF" w:rsidRDefault="00B602FF" w:rsidP="00B602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12-Г-1-ОЖ-Р-1570 ГОСТ 3064-80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2).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lastRenderedPageBreak/>
        <w:t>3. Диаметр каната и основные параметры его должны соответствовать указанным в таблице.</w:t>
      </w:r>
    </w:p>
    <w:p w:rsidR="00B602FF" w:rsidRPr="00B602FF" w:rsidRDefault="00B602FF" w:rsidP="00B602FF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маркировка, упаковка,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447"/>
        <w:gridCol w:w="1400"/>
        <w:gridCol w:w="1400"/>
        <w:gridCol w:w="1682"/>
        <w:gridCol w:w="1886"/>
        <w:gridCol w:w="1379"/>
        <w:gridCol w:w="1328"/>
      </w:tblGrid>
      <w:tr w:rsidR="00B602FF" w:rsidRPr="00B602FF" w:rsidTr="00B602FF">
        <w:trPr>
          <w:tblHeader/>
          <w:jc w:val="center"/>
        </w:trPr>
        <w:tc>
          <w:tcPr>
            <w:tcW w:w="20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8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3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02FF" w:rsidRPr="00B602FF" w:rsidTr="00B602FF">
        <w:trPr>
          <w:tblHeader/>
          <w:jc w:val="center"/>
        </w:trPr>
        <w:tc>
          <w:tcPr>
            <w:tcW w:w="70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</w:tr>
      <w:tr w:rsidR="00B602FF" w:rsidRPr="00B602FF" w:rsidTr="00B602F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Разрывное усилие, 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, не менее</w:t>
            </w:r>
          </w:p>
        </w:tc>
      </w:tr>
      <w:tr w:rsidR="00B602FF" w:rsidRPr="00B602FF" w:rsidTr="00B602F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проволока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16650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18,66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25600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21700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32350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27450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29,22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40050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34050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35,34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48450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41150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42,04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57650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49,32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67650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57450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57,18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78450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66600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65,63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76450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74,65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637,0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84,26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719,0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115500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97850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129500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109500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116,89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993,6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135500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141,37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193500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164000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168,17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230500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195500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197,29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1685,0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270500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229500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228,74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1955,0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313500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266500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262,51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305500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298,52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2550,0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409500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347000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337,03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2875,0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462000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396000</w:t>
            </w:r>
          </w:p>
        </w:tc>
      </w:tr>
      <w:tr w:rsidR="00B602FF" w:rsidRPr="00B602FF" w:rsidTr="00B602FF">
        <w:trPr>
          <w:jc w:val="center"/>
        </w:trPr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420,84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577000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490000</w:t>
            </w:r>
          </w:p>
        </w:tc>
      </w:tr>
    </w:tbl>
    <w:p w:rsidR="00B602FF" w:rsidRPr="00B602FF" w:rsidRDefault="00B602FF" w:rsidP="00B602F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38"/>
        <w:gridCol w:w="1187"/>
        <w:gridCol w:w="891"/>
        <w:gridCol w:w="947"/>
        <w:gridCol w:w="1648"/>
        <w:gridCol w:w="1024"/>
        <w:gridCol w:w="683"/>
        <w:gridCol w:w="1024"/>
        <w:gridCol w:w="683"/>
        <w:gridCol w:w="1024"/>
        <w:gridCol w:w="683"/>
        <w:gridCol w:w="62"/>
      </w:tblGrid>
      <w:tr w:rsidR="00B602FF" w:rsidRPr="00B602FF" w:rsidTr="00B602FF">
        <w:trPr>
          <w:tblHeader/>
          <w:jc w:val="center"/>
        </w:trPr>
        <w:tc>
          <w:tcPr>
            <w:tcW w:w="11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сечения всех проволок, мм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Ориентировочная масса 1000 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 смазанного каната, кг</w:t>
            </w:r>
          </w:p>
        </w:tc>
        <w:tc>
          <w:tcPr>
            <w:tcW w:w="276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Маркировочная группа, Н/мм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tblHeader/>
          <w:jc w:val="center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  <w:tc>
          <w:tcPr>
            <w:tcW w:w="96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  <w:tc>
          <w:tcPr>
            <w:tcW w:w="87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ой</w:t>
            </w: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проволока</w:t>
            </w: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3485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4760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5605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7010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5945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7335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6220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7795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9700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16450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13950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17450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14800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19250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16350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20450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17350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23800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20150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18,66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27400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23250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29250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24800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31050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26350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34700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29400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31400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39300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33350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29,22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42950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45800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38900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48650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41350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35,34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51900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44100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55400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47000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58850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49950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42,04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61750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65900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59450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49,32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72500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61550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77300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65700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82150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69750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57,18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84050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71350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89650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95250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80900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65,63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96450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81950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102500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87450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92850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74,65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637,0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109500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93000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98950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124000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84,26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719,0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123500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104500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111500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119000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138500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117500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148000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125400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157000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133000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116,89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993,6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171500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145500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183000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155000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194500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141,37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207500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221500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188000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235500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199500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168,17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247000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209500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263500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223500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237500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197,29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1685,0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245500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309000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262500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328500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278500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228,74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1955,0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336000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285500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358500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304000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381000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323000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262,51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385500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327000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411500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349500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437000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371000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298,52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2550,0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438500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372000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468000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397000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497000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410500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337,03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2875,0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420500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528000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448500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561000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463500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420,84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3590,0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618500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525000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659500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560500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579000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02FF" w:rsidRPr="00B602FF" w:rsidRDefault="00B602FF" w:rsidP="00B602F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38"/>
        <w:gridCol w:w="1187"/>
        <w:gridCol w:w="891"/>
        <w:gridCol w:w="947"/>
        <w:gridCol w:w="1648"/>
        <w:gridCol w:w="1024"/>
        <w:gridCol w:w="683"/>
        <w:gridCol w:w="1024"/>
        <w:gridCol w:w="683"/>
        <w:gridCol w:w="1024"/>
        <w:gridCol w:w="683"/>
        <w:gridCol w:w="62"/>
      </w:tblGrid>
      <w:tr w:rsidR="00B602FF" w:rsidRPr="00B602FF" w:rsidTr="00B602FF">
        <w:trPr>
          <w:tblHeader/>
          <w:jc w:val="center"/>
        </w:trPr>
        <w:tc>
          <w:tcPr>
            <w:tcW w:w="12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7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tblHeader/>
          <w:jc w:val="center"/>
        </w:trPr>
        <w:tc>
          <w:tcPr>
            <w:tcW w:w="32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92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  <w:tc>
          <w:tcPr>
            <w:tcW w:w="92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проволока</w:t>
            </w: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2790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3475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3665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3105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3270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4035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3615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3810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3920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4875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4135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5135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6270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6605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7425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7835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6575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6820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8255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7005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8710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7310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9170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7585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12850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14300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15250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19550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20550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21650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17700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22900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18700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24100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21800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22650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18,66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32900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27100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34700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28450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36550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29600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41600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34350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43950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46250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37500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29,22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51500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42700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54400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44550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57250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46350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35,34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62300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51650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65800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53900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69250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56050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42,04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74150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61250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78250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64100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82350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66800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49,32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71850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91800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75250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96650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78400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57,18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83050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106000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87150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112000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90650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65,63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115500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95550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122000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99950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128500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74,65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637,0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131500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138500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113500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146000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84,26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719,0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148500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122500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156500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133500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166500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137000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175500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143500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185000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149500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116,89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993,6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206000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217500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178000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229000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185000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141,37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249000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206000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215500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277000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223500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168,17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296500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245500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313000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329500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266500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197,29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1685,0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348000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287500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367000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300500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386500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313500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228,74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1955,0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403000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333000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425500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348500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448000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363500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262,51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463000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382500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488500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514500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298,52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2550,0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526500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42700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337,03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2875,0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594500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482000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420,84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3590,0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742000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602500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02FF" w:rsidRPr="00B602FF" w:rsidRDefault="00B602FF" w:rsidP="00B602F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31"/>
        <w:gridCol w:w="1357"/>
        <w:gridCol w:w="1015"/>
        <w:gridCol w:w="1107"/>
        <w:gridCol w:w="1886"/>
        <w:gridCol w:w="1228"/>
        <w:gridCol w:w="861"/>
        <w:gridCol w:w="1213"/>
        <w:gridCol w:w="726"/>
        <w:gridCol w:w="70"/>
      </w:tblGrid>
      <w:tr w:rsidR="00B602FF" w:rsidRPr="00B602FF" w:rsidTr="00B602FF">
        <w:trPr>
          <w:tblHeader/>
          <w:jc w:val="center"/>
        </w:trPr>
        <w:tc>
          <w:tcPr>
            <w:tcW w:w="16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95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tblHeader/>
          <w:jc w:val="center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2060(210)</w:t>
            </w:r>
          </w:p>
        </w:tc>
        <w:tc>
          <w:tcPr>
            <w:tcW w:w="93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2160(220)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проволока</w:t>
            </w: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3455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3065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4245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3505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4710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3945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4935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4075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4525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5645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5680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7265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5885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8660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7105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9075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7355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9630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7885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8150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18,66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29,22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35,34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42,04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49,32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57,18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65,63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74,65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637,0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84,26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719,0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116,89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993,6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15,5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141,37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168,17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197,29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1685,0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228,74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1955,0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262,51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298,52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2550,0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337,03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2875,0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FF" w:rsidRPr="00B602FF" w:rsidTr="00B602FF">
        <w:trPr>
          <w:trHeight w:val="240"/>
          <w:jc w:val="center"/>
        </w:trPr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420,84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3590,0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02FF" w:rsidRPr="00B602FF" w:rsidRDefault="00B602FF" w:rsidP="00B60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B602FF" w:rsidRPr="00B602FF" w:rsidRDefault="00B602FF" w:rsidP="00B6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2FF" w:rsidRPr="00B602FF" w:rsidRDefault="00B602FF" w:rsidP="00B602FF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B602FF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1. Канаты, разрывное усилие которых приведено слева от жирной линии, изготовляют из проволоки без покрытия и оцинкованной. При этом канаты из оцинкованной проволоки групп Ж и ОЖ диаметрами 24,0 и 27,0 мм маркировочной группы 1370 Н/мм</w:t>
      </w:r>
      <w:r w:rsidRPr="00B60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602FF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B60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602FF">
        <w:rPr>
          <w:rFonts w:ascii="Times New Roman" w:eastAsia="Times New Roman" w:hAnsi="Times New Roman" w:cs="Times New Roman"/>
          <w:sz w:val="24"/>
          <w:szCs w:val="24"/>
        </w:rPr>
        <w:t>), 20,0-22,5 мм маркировочной группы 1470 Н/мм</w:t>
      </w:r>
      <w:r w:rsidRPr="00B60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602FF">
        <w:rPr>
          <w:rFonts w:ascii="Times New Roman" w:eastAsia="Times New Roman" w:hAnsi="Times New Roman" w:cs="Times New Roman"/>
          <w:sz w:val="24"/>
          <w:szCs w:val="24"/>
        </w:rPr>
        <w:t xml:space="preserve"> (150 кгс/мм</w:t>
      </w:r>
      <w:r w:rsidRPr="00B60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602FF">
        <w:rPr>
          <w:rFonts w:ascii="Times New Roman" w:eastAsia="Times New Roman" w:hAnsi="Times New Roman" w:cs="Times New Roman"/>
          <w:sz w:val="24"/>
          <w:szCs w:val="24"/>
        </w:rPr>
        <w:t>), 14,0-22,5 мм маркировочной группы 1570 Н/мм</w:t>
      </w:r>
      <w:r w:rsidRPr="00B60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602FF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B60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602FF">
        <w:rPr>
          <w:rFonts w:ascii="Times New Roman" w:eastAsia="Times New Roman" w:hAnsi="Times New Roman" w:cs="Times New Roman"/>
          <w:sz w:val="24"/>
          <w:szCs w:val="24"/>
        </w:rPr>
        <w:t>), 14,0-18,5 мм маркировочной группы 1670 Н/мм</w:t>
      </w:r>
      <w:r w:rsidRPr="00B60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B602FF">
        <w:rPr>
          <w:rFonts w:ascii="Times New Roman" w:eastAsia="Times New Roman" w:hAnsi="Times New Roman" w:cs="Times New Roman"/>
          <w:sz w:val="24"/>
          <w:szCs w:val="24"/>
        </w:rPr>
        <w:t>(170 кгс/мм</w:t>
      </w:r>
      <w:r w:rsidRPr="00B60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602FF">
        <w:rPr>
          <w:rFonts w:ascii="Times New Roman" w:eastAsia="Times New Roman" w:hAnsi="Times New Roman" w:cs="Times New Roman"/>
          <w:sz w:val="24"/>
          <w:szCs w:val="24"/>
        </w:rPr>
        <w:t>), 9,9-15,5 мм маркировочной группы 1770 Н/мм</w:t>
      </w:r>
      <w:r w:rsidRPr="00B60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602FF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B60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602FF">
        <w:rPr>
          <w:rFonts w:ascii="Times New Roman" w:eastAsia="Times New Roman" w:hAnsi="Times New Roman" w:cs="Times New Roman"/>
          <w:sz w:val="24"/>
          <w:szCs w:val="24"/>
        </w:rPr>
        <w:t>), 5,6-7,8 мм маркировочной группы 1960 Н/мм</w:t>
      </w:r>
      <w:r w:rsidRPr="00B60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602FF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B60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602FF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изготовителя с потребителем.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>Канаты, разрывное усилие которые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sz w:val="24"/>
          <w:szCs w:val="24"/>
        </w:rPr>
        <w:t xml:space="preserve">2. Диаметры канатов более 10 мм округлены до целых чисел или до 0,5 мм. </w:t>
      </w:r>
    </w:p>
    <w:p w:rsidR="00B602FF" w:rsidRPr="00B602FF" w:rsidRDefault="00B602FF" w:rsidP="00B602F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FF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1, 2).</w:t>
      </w:r>
    </w:p>
    <w:p w:rsidR="00000000" w:rsidRDefault="00B602FF"/>
    <w:sectPr w:rsidR="00000000" w:rsidSect="00B60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602FF"/>
    <w:rsid w:val="00B6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1725</Words>
  <Characters>9836</Characters>
  <Application>Microsoft Office Word</Application>
  <DocSecurity>0</DocSecurity>
  <Lines>81</Lines>
  <Paragraphs>23</Paragraphs>
  <ScaleCrop>false</ScaleCrop>
  <Company>Microsoft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2014-04-30T05:38:00Z</dcterms:created>
  <dcterms:modified xsi:type="dcterms:W3CDTF">2014-04-30T05:39:00Z</dcterms:modified>
</cp:coreProperties>
</file>