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ED" w:rsidRPr="008472ED" w:rsidRDefault="008472ED" w:rsidP="008472ED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8472ED" w:rsidRPr="008472ED" w:rsidRDefault="008472ED" w:rsidP="008472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8472E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8472ED" w:rsidRPr="008472ED" w:rsidRDefault="008472ED" w:rsidP="008472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ДВОЙНОЙ СВИВКИ </w:t>
      </w:r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ТИПА ЛК-Р КОНСТРУКЦИИ </w:t>
      </w:r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</w:t>
      </w:r>
      <w:r w:rsidRPr="008472ED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19(1+6+6/6)+1 </w:t>
      </w:r>
      <w:proofErr w:type="gramStart"/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>.с.</w:t>
      </w:r>
    </w:p>
    <w:p w:rsidR="008472ED" w:rsidRPr="008472ED" w:rsidRDefault="008472ED" w:rsidP="008472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2688-80</w:t>
      </w:r>
    </w:p>
    <w:p w:rsidR="008472ED" w:rsidRPr="008472ED" w:rsidRDefault="008472ED" w:rsidP="008472ED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472ED" w:rsidRPr="008472ED" w:rsidRDefault="008472ED" w:rsidP="00847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8472ED" w:rsidRPr="008472ED" w:rsidRDefault="008472ED" w:rsidP="008472E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8472ED" w:rsidRPr="008472ED" w:rsidRDefault="008472ED" w:rsidP="008472ED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77"/>
        <w:gridCol w:w="2594"/>
      </w:tblGrid>
      <w:tr w:rsidR="008472ED" w:rsidRPr="008472ED" w:rsidTr="008472ED">
        <w:trPr>
          <w:trHeight w:val="2106"/>
        </w:trPr>
        <w:tc>
          <w:tcPr>
            <w:tcW w:w="364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КАНАТ ДВОЙНОЙ СВИВКИ </w:t>
            </w:r>
            <w:r w:rsidRPr="008472E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br/>
              <w:t xml:space="preserve">ТИПА ЛК-Р КОНСТРУКЦИИ </w:t>
            </w:r>
            <w:r w:rsidRPr="008472E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br/>
              <w:t>6</w:t>
            </w:r>
            <w:r w:rsidRPr="008472ED">
              <w:rPr>
                <w:rFonts w:ascii="Symbol" w:eastAsia="Times New Roman" w:hAnsi="Symbol" w:cs="Times New Roman"/>
                <w:b/>
                <w:bCs/>
                <w:sz w:val="48"/>
                <w:szCs w:val="48"/>
              </w:rPr>
              <w:t></w:t>
            </w:r>
            <w:r w:rsidRPr="008472E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19(1+6+6/6)+1 </w:t>
            </w:r>
            <w:proofErr w:type="gramStart"/>
            <w:r w:rsidRPr="008472E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о</w:t>
            </w:r>
            <w:proofErr w:type="gramEnd"/>
            <w:r w:rsidRPr="008472E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.с.</w:t>
            </w:r>
          </w:p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72E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Сортамент</w:t>
            </w:r>
          </w:p>
          <w:p w:rsidR="008472ED" w:rsidRPr="008472ED" w:rsidRDefault="008472ED" w:rsidP="008472E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Two lay rope type 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6</w:t>
            </w:r>
            <w:r w:rsidRPr="008472ED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19(1+6+6/6)+1 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35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r w:rsidRPr="00847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2688-80*</w:t>
            </w:r>
          </w:p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847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2688-69</w:t>
            </w:r>
          </w:p>
        </w:tc>
      </w:tr>
    </w:tbl>
    <w:p w:rsidR="008472ED" w:rsidRPr="008472ED" w:rsidRDefault="008472ED" w:rsidP="008472E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1833 срок введения установлен</w:t>
      </w:r>
    </w:p>
    <w:p w:rsidR="008472ED" w:rsidRPr="008472ED" w:rsidRDefault="008472ED" w:rsidP="008472E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8472ED" w:rsidRPr="008472ED" w:rsidRDefault="008472ED" w:rsidP="008472E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1. Настоящий стандарт распространяется на стальные канаты двойной </w:t>
      </w:r>
      <w:proofErr w:type="spellStart"/>
      <w:r w:rsidRPr="008472ED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 с линейным касанием проволок в прядях типа ЛК-Р с одним органическим сердечником.</w:t>
      </w:r>
    </w:p>
    <w:p w:rsidR="008472ED" w:rsidRPr="008472ED" w:rsidRDefault="008472ED" w:rsidP="008472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24100" cy="2209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>2. Канаты подразделяют по признакам</w:t>
      </w:r>
    </w:p>
    <w:p w:rsidR="008472ED" w:rsidRPr="008472ED" w:rsidRDefault="008472ED" w:rsidP="00847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>по назначению: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72ED">
        <w:rPr>
          <w:rFonts w:ascii="Times New Roman" w:eastAsia="Times New Roman" w:hAnsi="Times New Roman" w:cs="Times New Roman"/>
          <w:sz w:val="24"/>
          <w:szCs w:val="24"/>
        </w:rPr>
        <w:t>грузолюдские-ГЛ</w:t>
      </w:r>
      <w:proofErr w:type="spellEnd"/>
      <w:r w:rsidRPr="008472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72ED">
        <w:rPr>
          <w:rFonts w:ascii="Times New Roman" w:eastAsia="Times New Roman" w:hAnsi="Times New Roman" w:cs="Times New Roman"/>
          <w:sz w:val="24"/>
          <w:szCs w:val="24"/>
        </w:rPr>
        <w:t>грузовые-Г</w:t>
      </w:r>
      <w:proofErr w:type="spellEnd"/>
      <w:proofErr w:type="gramEnd"/>
      <w:r w:rsidRPr="008472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72ED" w:rsidRPr="008472ED" w:rsidRDefault="008472ED" w:rsidP="00847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>по механическим свойствам марок: ВК, В, 1;</w:t>
      </w:r>
    </w:p>
    <w:p w:rsidR="008472ED" w:rsidRPr="008472ED" w:rsidRDefault="008472ED" w:rsidP="00847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из оцинкованной проволоки в зависимости от поверхностной плотности цинка: </w:t>
      </w:r>
      <w:proofErr w:type="gramStart"/>
      <w:r w:rsidRPr="008472E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472ED">
        <w:rPr>
          <w:rFonts w:ascii="Times New Roman" w:eastAsia="Times New Roman" w:hAnsi="Times New Roman" w:cs="Times New Roman"/>
          <w:sz w:val="24"/>
          <w:szCs w:val="24"/>
        </w:rPr>
        <w:t>, Ж, ОЖ;</w:t>
      </w:r>
    </w:p>
    <w:p w:rsidR="008472ED" w:rsidRPr="008472ED" w:rsidRDefault="008472ED" w:rsidP="00847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proofErr w:type="spellStart"/>
      <w:r w:rsidRPr="008472ED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8472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>правой,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72ED">
        <w:rPr>
          <w:rFonts w:ascii="Times New Roman" w:eastAsia="Times New Roman" w:hAnsi="Times New Roman" w:cs="Times New Roman"/>
          <w:sz w:val="24"/>
          <w:szCs w:val="24"/>
        </w:rPr>
        <w:t>левой-Л</w:t>
      </w:r>
      <w:proofErr w:type="spellEnd"/>
      <w:proofErr w:type="gramEnd"/>
      <w:r w:rsidRPr="008472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72ED" w:rsidRPr="008472ED" w:rsidRDefault="008472ED" w:rsidP="00847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по сочетанию направлений </w:t>
      </w:r>
      <w:proofErr w:type="spellStart"/>
      <w:r w:rsidRPr="008472ED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 элементов каната: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>крестовой,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односторонней </w:t>
      </w:r>
      <w:proofErr w:type="gramStart"/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472E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8472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72ED">
        <w:rPr>
          <w:rFonts w:ascii="Times New Roman" w:eastAsia="Times New Roman" w:hAnsi="Times New Roman" w:cs="Times New Roman"/>
          <w:sz w:val="24"/>
          <w:szCs w:val="24"/>
        </w:rPr>
        <w:t>комбинированной-К</w:t>
      </w:r>
      <w:proofErr w:type="spellEnd"/>
      <w:proofErr w:type="gramEnd"/>
      <w:r w:rsidRPr="008472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72ED" w:rsidRPr="008472ED" w:rsidRDefault="008472ED" w:rsidP="00847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по способу </w:t>
      </w:r>
      <w:proofErr w:type="spellStart"/>
      <w:r w:rsidRPr="008472ED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8472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72ED">
        <w:rPr>
          <w:rFonts w:ascii="Times New Roman" w:eastAsia="Times New Roman" w:hAnsi="Times New Roman" w:cs="Times New Roman"/>
          <w:sz w:val="24"/>
          <w:szCs w:val="24"/>
        </w:rPr>
        <w:t>нераскручивающиеся-Н</w:t>
      </w:r>
      <w:proofErr w:type="spellEnd"/>
      <w:proofErr w:type="gramEnd"/>
      <w:r w:rsidRPr="008472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8472ED" w:rsidRPr="008472ED" w:rsidRDefault="008472ED" w:rsidP="00847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нормальной,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72ED">
        <w:rPr>
          <w:rFonts w:ascii="Times New Roman" w:eastAsia="Times New Roman" w:hAnsi="Times New Roman" w:cs="Times New Roman"/>
          <w:sz w:val="24"/>
          <w:szCs w:val="24"/>
        </w:rPr>
        <w:t>повышенной-Т</w:t>
      </w:r>
      <w:proofErr w:type="spellEnd"/>
      <w:proofErr w:type="gramEnd"/>
      <w:r w:rsidRPr="008472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72ED" w:rsidRPr="008472ED" w:rsidRDefault="008472ED" w:rsidP="00847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72ED">
        <w:rPr>
          <w:rFonts w:ascii="Times New Roman" w:eastAsia="Times New Roman" w:hAnsi="Times New Roman" w:cs="Times New Roman"/>
          <w:sz w:val="24"/>
          <w:szCs w:val="24"/>
        </w:rPr>
        <w:t>рихтованные-Р</w:t>
      </w:r>
      <w:proofErr w:type="spellEnd"/>
      <w:r w:rsidRPr="008472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72ED">
        <w:rPr>
          <w:rFonts w:ascii="Times New Roman" w:eastAsia="Times New Roman" w:hAnsi="Times New Roman" w:cs="Times New Roman"/>
          <w:sz w:val="24"/>
          <w:szCs w:val="24"/>
        </w:rPr>
        <w:t>нерихтованные</w:t>
      </w:r>
      <w:proofErr w:type="spellEnd"/>
      <w:r w:rsidRPr="00847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2ED" w:rsidRPr="008472ED" w:rsidRDefault="008472ED" w:rsidP="00847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>. № 1, 2).</w:t>
      </w:r>
    </w:p>
    <w:p w:rsidR="008472ED" w:rsidRPr="008472ED" w:rsidRDefault="008472ED" w:rsidP="008472ED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Примеры условных обозначений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Канат диаметром 12,0 мм, </w:t>
      </w:r>
      <w:proofErr w:type="spellStart"/>
      <w:r w:rsidRPr="008472ED">
        <w:rPr>
          <w:rFonts w:ascii="Times New Roman" w:eastAsia="Times New Roman" w:hAnsi="Times New Roman" w:cs="Times New Roman"/>
          <w:sz w:val="24"/>
          <w:szCs w:val="24"/>
        </w:rPr>
        <w:t>грузолюдского</w:t>
      </w:r>
      <w:proofErr w:type="spellEnd"/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 назначения, из проволоки без покрытия, марки</w:t>
      </w:r>
      <w:proofErr w:type="gramStart"/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, левой односторонней </w:t>
      </w:r>
      <w:proofErr w:type="spellStart"/>
      <w:r w:rsidRPr="008472ED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8472ED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8472ED">
        <w:rPr>
          <w:rFonts w:ascii="Times New Roman" w:eastAsia="Times New Roman" w:hAnsi="Times New Roman" w:cs="Times New Roman"/>
          <w:sz w:val="24"/>
          <w:szCs w:val="24"/>
        </w:rPr>
        <w:t>, повышенной точности маркировочной группы 1770 Н/мм</w:t>
      </w:r>
      <w:r w:rsidRPr="00847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847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72ED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472ED" w:rsidRPr="008472ED" w:rsidRDefault="008472ED" w:rsidP="008472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12-ГЛ-В-Л-0-Н-Т-1770 ГОСТ 2688-80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То же, диаметром 32,0 мм, грузового назначения, марки 1, оцинкованный по группе ОЖ, правой крестовой </w:t>
      </w:r>
      <w:proofErr w:type="spellStart"/>
      <w:r w:rsidRPr="008472ED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8472ED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8472ED">
        <w:rPr>
          <w:rFonts w:ascii="Times New Roman" w:eastAsia="Times New Roman" w:hAnsi="Times New Roman" w:cs="Times New Roman"/>
          <w:sz w:val="24"/>
          <w:szCs w:val="24"/>
        </w:rPr>
        <w:t>, нормальной точности маркировочной группы 1370 Н/мм</w:t>
      </w:r>
      <w:proofErr w:type="gramStart"/>
      <w:r w:rsidRPr="00847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847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72ED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472ED" w:rsidRPr="008472ED" w:rsidRDefault="008472ED" w:rsidP="008472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32-Г-1-ОЖ-Н-1370 ГОСТ 2688-80.</w:t>
      </w:r>
    </w:p>
    <w:p w:rsidR="008472ED" w:rsidRPr="008472ED" w:rsidRDefault="008472ED" w:rsidP="00847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3. Диаметр каната и основные параметры его должны соответствовать </w:t>
      </w:r>
      <w:proofErr w:type="gramStart"/>
      <w:r w:rsidRPr="008472ED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 в таблице.</w:t>
      </w:r>
    </w:p>
    <w:p w:rsidR="008472ED" w:rsidRPr="008472ED" w:rsidRDefault="008472ED" w:rsidP="008472ED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маркировка, упаковка,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26"/>
        <w:gridCol w:w="1161"/>
        <w:gridCol w:w="1274"/>
        <w:gridCol w:w="870"/>
        <w:gridCol w:w="1133"/>
        <w:gridCol w:w="925"/>
        <w:gridCol w:w="1610"/>
        <w:gridCol w:w="1000"/>
        <w:gridCol w:w="769"/>
        <w:gridCol w:w="15"/>
      </w:tblGrid>
      <w:tr w:rsidR="008472ED" w:rsidRPr="008472ED" w:rsidTr="008472ED">
        <w:trPr>
          <w:trHeight w:val="20"/>
          <w:tblHeader/>
          <w:jc w:val="center"/>
        </w:trPr>
        <w:tc>
          <w:tcPr>
            <w:tcW w:w="267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0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tblHeader/>
          <w:jc w:val="center"/>
        </w:trPr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23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6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 (внутреннего)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</w:t>
            </w:r>
          </w:p>
        </w:tc>
        <w:tc>
          <w:tcPr>
            <w:tcW w:w="5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ED" w:rsidRPr="008472ED" w:rsidTr="008472ED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 Н, не менее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ED" w:rsidRPr="008472ED" w:rsidTr="008472ED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5,1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26,15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31,18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36,66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47,19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53,87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596,6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83650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71050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728,0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86700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86,28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104,61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143500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1215100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124,73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171000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145000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143,61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1405,0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197000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167000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167,03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1635,0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229000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194500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188,78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1850,1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259000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215,49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2110,0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295500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244,00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2390,0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334500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284000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27,0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274,31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2685,0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376000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319000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297,63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2910,0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408000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346500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356,72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3490,0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489000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415500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393,06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384,5,0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539000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4581000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431,18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4220,0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591500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502500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37,0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512,79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5015,0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703500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597500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586,59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5740,0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804500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684000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668,12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6535,0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916500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779000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755,11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7385,0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1035000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880500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861,98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8430,0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1180000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976,03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9545,0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1335000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1135000 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72ED" w:rsidRPr="008472ED" w:rsidTr="008472ED">
        <w:trPr>
          <w:trHeight w:val="2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1190,53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116550,0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1630000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1385000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8472ED" w:rsidRPr="008472ED" w:rsidRDefault="008472ED" w:rsidP="008472E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2"/>
        <w:gridCol w:w="844"/>
        <w:gridCol w:w="924"/>
        <w:gridCol w:w="636"/>
        <w:gridCol w:w="636"/>
        <w:gridCol w:w="676"/>
        <w:gridCol w:w="1163"/>
        <w:gridCol w:w="729"/>
        <w:gridCol w:w="637"/>
        <w:gridCol w:w="93"/>
        <w:gridCol w:w="658"/>
        <w:gridCol w:w="564"/>
        <w:gridCol w:w="56"/>
        <w:gridCol w:w="695"/>
        <w:gridCol w:w="564"/>
        <w:gridCol w:w="46"/>
      </w:tblGrid>
      <w:tr w:rsidR="008472ED" w:rsidRPr="008472ED" w:rsidTr="008472ED">
        <w:trPr>
          <w:tblHeader/>
          <w:jc w:val="center"/>
        </w:trPr>
        <w:tc>
          <w:tcPr>
            <w:tcW w:w="19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219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tblHeader/>
          <w:jc w:val="center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  <w:tc>
          <w:tcPr>
            <w:tcW w:w="76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  <w:tc>
          <w:tcPr>
            <w:tcW w:w="69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 (внутреннего)</w:t>
            </w:r>
          </w:p>
        </w:tc>
        <w:tc>
          <w:tcPr>
            <w:tcW w:w="77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ED" w:rsidRPr="008472ED" w:rsidTr="008472ED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2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3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ED" w:rsidRPr="008472ED" w:rsidTr="008472ED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01,28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18650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22650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19250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24100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28300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30050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33860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28700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35900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26,15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34800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43550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3,6950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31,18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48850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51900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44100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36,66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57450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48850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61050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51850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47,19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73950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62860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78600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66750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53,87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84450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71750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89700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76200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89650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76190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95600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81250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101500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86800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728,0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92850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116500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98950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123500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86,28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126500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114500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143500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122000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104,61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153500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164000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139000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174000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147500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124,73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183000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155000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195500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207500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143,61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1405,0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178500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2319000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21,0,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1,15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167,03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1635,0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245500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261500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222000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278000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236000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1,20,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188,78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277500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235500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296000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251000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314500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267000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1,30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2,15,49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2110,0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316500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269000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337500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2187000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359000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304500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2,44,00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2390,0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358500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304500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382500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324500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406500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274,31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2685,0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403000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342000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430000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365000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457000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388000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297,63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2910,0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437500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371000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466500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396000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495500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421000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30,5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256,72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3490,0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524000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445500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559000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475000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594000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504500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393,06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3845,0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577500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490500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616000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523500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654500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556000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431,18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4220,0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633500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538500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676000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574000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718000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610500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512,79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5015,0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753500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640000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804000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683000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854000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725000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586,59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5740,0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862000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732500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919500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781500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977000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828000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668,12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6535,0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98200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833000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1045000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890000</w:t>
            </w:r>
          </w:p>
        </w:tc>
        <w:tc>
          <w:tcPr>
            <w:tcW w:w="3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1110000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945000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755,11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738,5,0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1110000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941000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1180000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3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1255000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1035000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861,98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8430,0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1265000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1070000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1350000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1145000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1435000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1185000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976,03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9545,0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11430000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1215000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1530000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1295000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1625000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1340000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1190,53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11650,0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1750000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14800010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1865000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1580000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1980000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1635000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600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72ED" w:rsidRPr="008472ED" w:rsidRDefault="008472ED" w:rsidP="008472E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43"/>
        <w:gridCol w:w="1001"/>
        <w:gridCol w:w="1098"/>
        <w:gridCol w:w="752"/>
        <w:gridCol w:w="752"/>
        <w:gridCol w:w="799"/>
        <w:gridCol w:w="1384"/>
        <w:gridCol w:w="863"/>
        <w:gridCol w:w="666"/>
        <w:gridCol w:w="863"/>
        <w:gridCol w:w="608"/>
        <w:gridCol w:w="54"/>
      </w:tblGrid>
      <w:tr w:rsidR="008472ED" w:rsidRPr="008472ED" w:rsidTr="008472ED">
        <w:trPr>
          <w:tblHeader/>
          <w:jc w:val="center"/>
        </w:trPr>
        <w:tc>
          <w:tcPr>
            <w:tcW w:w="205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0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tblHeader/>
          <w:jc w:val="center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7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96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 (внутреннего)</w:t>
            </w:r>
          </w:p>
        </w:tc>
        <w:tc>
          <w:tcPr>
            <w:tcW w:w="87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ED" w:rsidRPr="008472ED" w:rsidTr="008472ED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8780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7465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9270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7880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9930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10450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8750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9750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14090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11790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12850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16050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18150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15150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20950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22150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1,8,550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26900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22250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31800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26300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33600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27450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32300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40150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32900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26,15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46100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38150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48650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39850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31,18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45450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58050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47500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36,66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64650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53450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68250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55950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47,19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83200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68800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87850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53,87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78550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81900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596,6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107500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89000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113500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92800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728,0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138500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112500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86,28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152000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125500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160500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104,61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184500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152000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194500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124,73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181500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232000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189500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143,61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1405,0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253000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20900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267000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2185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167,03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1635,0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294500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243500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254000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188,78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333000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351500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287500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215,49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2110,0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316500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314000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401000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328000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244,00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2390,0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356000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454000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372000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274,31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2685,0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430000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399500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510500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418000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297,63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2910,0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525000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434000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554000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453500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356,72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3490,0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629000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520000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661000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544000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393,06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3815,0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693000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573000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731500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599500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33,5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431,18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4220,0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760500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629000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802500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658000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512,79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5015,0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904500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748000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954500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782500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586,59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5740,0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1030000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856000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891500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668,12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6535,0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1175000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975000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1240000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755,11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7385,0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11330000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1075000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861,98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8430,0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1520000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1230000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976,03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9545,0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1920000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1395000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1190,53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11650,0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2100000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1705000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72ED" w:rsidRPr="008472ED" w:rsidRDefault="008472ED" w:rsidP="008472E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49"/>
        <w:gridCol w:w="1015"/>
        <w:gridCol w:w="1100"/>
        <w:gridCol w:w="29"/>
        <w:gridCol w:w="752"/>
        <w:gridCol w:w="758"/>
        <w:gridCol w:w="21"/>
        <w:gridCol w:w="811"/>
        <w:gridCol w:w="1405"/>
        <w:gridCol w:w="876"/>
        <w:gridCol w:w="587"/>
        <w:gridCol w:w="876"/>
        <w:gridCol w:w="550"/>
        <w:gridCol w:w="54"/>
      </w:tblGrid>
      <w:tr w:rsidR="008472ED" w:rsidRPr="008472ED" w:rsidTr="008472ED">
        <w:trPr>
          <w:tblHeader/>
          <w:jc w:val="center"/>
        </w:trPr>
        <w:tc>
          <w:tcPr>
            <w:tcW w:w="21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Диаметр, </w:t>
            </w: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97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tblHeader/>
          <w:jc w:val="center"/>
        </w:trPr>
        <w:tc>
          <w:tcPr>
            <w:tcW w:w="45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64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98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2060(210)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 (внутреннего)</w:t>
            </w:r>
          </w:p>
        </w:tc>
        <w:tc>
          <w:tcPr>
            <w:tcW w:w="809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ED" w:rsidRPr="008472ED" w:rsidTr="008472ED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9760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8295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9350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9700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14750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16850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13900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17700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14450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16450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23300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19350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24450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28350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23450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29750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24350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35350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28700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37150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29850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42250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34200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44350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26,15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51250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41600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43200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31,18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61100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49600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64150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51700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36,66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71850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58350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47,19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92450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75100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53,87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527,6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105500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85750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596,6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119500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97000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728,0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145500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86,28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169000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137000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104,61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2015000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124,73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244000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143,61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1405,0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281000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228000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167,03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1635,0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327000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265500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188,78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303500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215,49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2110,0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422000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343000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244,00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2390,0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478000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388500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274,31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2685,0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537500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436500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297,63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2910,0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583000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473500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356,72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3490,0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699000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567500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393,06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3845,0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625500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431,18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4220,0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845000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686000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512,79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5015,0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1005000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816000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586,59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5740,0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1145000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938500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668,12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6535,0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1305000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106000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765,11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7385,0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861,98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8430,0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976,03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9545,0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1190,53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11650,0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915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72ED" w:rsidRPr="008472ED" w:rsidRDefault="008472ED" w:rsidP="008472E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9"/>
        <w:gridCol w:w="1208"/>
        <w:gridCol w:w="1326"/>
        <w:gridCol w:w="905"/>
        <w:gridCol w:w="905"/>
        <w:gridCol w:w="962"/>
        <w:gridCol w:w="1676"/>
        <w:gridCol w:w="1040"/>
        <w:gridCol w:w="649"/>
        <w:gridCol w:w="63"/>
      </w:tblGrid>
      <w:tr w:rsidR="008472ED" w:rsidRPr="008472ED" w:rsidTr="008472ED">
        <w:trPr>
          <w:tblHeader/>
          <w:jc w:val="center"/>
        </w:trPr>
        <w:tc>
          <w:tcPr>
            <w:tcW w:w="271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Диаметр, </w:t>
            </w: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1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tblHeader/>
          <w:jc w:val="center"/>
        </w:trPr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22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2160(220)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 (внутреннего)</w:t>
            </w:r>
          </w:p>
        </w:tc>
        <w:tc>
          <w:tcPr>
            <w:tcW w:w="115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ED" w:rsidRPr="008472ED" w:rsidTr="008472ED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Разрывное усилие, 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0,2,8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11650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18550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14950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17050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25650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31150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26,15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31,18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36,66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353,6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47,19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53,87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596,0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728,0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86,28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104,61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124,73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143,61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1405,0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167,03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1635,0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188,78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215,49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2110,0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244,00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2390,0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274,31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2685,0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297,63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2910,0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356,72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3490,0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393,06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3845,0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431,18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4220,0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512,79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5015,0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586,59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5740,0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668,12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6535,0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755,11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7385,0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861,98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8430,0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976,03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9545,0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2ED" w:rsidRPr="008472ED" w:rsidTr="008472ED">
        <w:trPr>
          <w:jc w:val="center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1190,53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11650,0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8472ED" w:rsidRPr="008472ED" w:rsidRDefault="008472ED" w:rsidP="00847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72ED" w:rsidRPr="008472ED" w:rsidRDefault="008472ED" w:rsidP="008472ED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8472ED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>1. Канаты, разрывное усилие которых приведено слева от жирной линии, изготовляют из проволоки без покрытия и оцинкованной. Канаты из оцинкованной проволоки групп</w:t>
      </w:r>
      <w:proofErr w:type="gramStart"/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 и ОЖ диаметрами 51,0 и 56,0 мм маркировочной группы 1370 Н/мм</w:t>
      </w:r>
      <w:r w:rsidRPr="00847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847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72ED">
        <w:rPr>
          <w:rFonts w:ascii="Times New Roman" w:eastAsia="Times New Roman" w:hAnsi="Times New Roman" w:cs="Times New Roman"/>
          <w:sz w:val="24"/>
          <w:szCs w:val="24"/>
        </w:rPr>
        <w:t>), 42,0-47,5 мм маркировочной группы 1470 Н/мм</w:t>
      </w:r>
      <w:r w:rsidRPr="00847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 (150 кгс/мм</w:t>
      </w:r>
      <w:r w:rsidRPr="00847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72ED">
        <w:rPr>
          <w:rFonts w:ascii="Times New Roman" w:eastAsia="Times New Roman" w:hAnsi="Times New Roman" w:cs="Times New Roman"/>
          <w:sz w:val="24"/>
          <w:szCs w:val="24"/>
        </w:rPr>
        <w:t>), 30,5-47,5 мм маркировочной группы 1570 Н/мм</w:t>
      </w:r>
      <w:r w:rsidRPr="00847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847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72ED">
        <w:rPr>
          <w:rFonts w:ascii="Times New Roman" w:eastAsia="Times New Roman" w:hAnsi="Times New Roman" w:cs="Times New Roman"/>
          <w:sz w:val="24"/>
          <w:szCs w:val="24"/>
        </w:rPr>
        <w:t>), 30,5-39,5 мм маркировочной группы 1670 Н/мм</w:t>
      </w:r>
      <w:r w:rsidRPr="00847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8472ED">
        <w:rPr>
          <w:rFonts w:ascii="Times New Roman" w:eastAsia="Times New Roman" w:hAnsi="Times New Roman" w:cs="Times New Roman"/>
          <w:sz w:val="24"/>
          <w:szCs w:val="24"/>
        </w:rPr>
        <w:t>(170 кгс/мм</w:t>
      </w:r>
      <w:r w:rsidRPr="00847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72ED">
        <w:rPr>
          <w:rFonts w:ascii="Times New Roman" w:eastAsia="Times New Roman" w:hAnsi="Times New Roman" w:cs="Times New Roman"/>
          <w:sz w:val="24"/>
          <w:szCs w:val="24"/>
        </w:rPr>
        <w:t>), 21,0-33,5 мм маркировочной группы 1770 Н/мм</w:t>
      </w:r>
      <w:proofErr w:type="gramStart"/>
      <w:r w:rsidRPr="00847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847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72ED">
        <w:rPr>
          <w:rFonts w:ascii="Times New Roman" w:eastAsia="Times New Roman" w:hAnsi="Times New Roman" w:cs="Times New Roman"/>
          <w:sz w:val="24"/>
          <w:szCs w:val="24"/>
        </w:rPr>
        <w:t>), 11,0-16,5 мм маркировочной группы 1960 Н/мм</w:t>
      </w:r>
      <w:r w:rsidRPr="00847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72ED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847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472ED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изготовителя с потребителем.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sz w:val="24"/>
          <w:szCs w:val="24"/>
        </w:rPr>
        <w:t>2. Диаметры канатов более 10 мм округлены до целых чисел или до 0,5 мм.</w:t>
      </w:r>
    </w:p>
    <w:p w:rsidR="008472ED" w:rsidRPr="008472ED" w:rsidRDefault="008472ED" w:rsidP="008472E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8472ED">
        <w:rPr>
          <w:rFonts w:ascii="Times New Roman" w:eastAsia="Times New Roman" w:hAnsi="Times New Roman" w:cs="Times New Roman"/>
          <w:b/>
          <w:bCs/>
          <w:sz w:val="24"/>
          <w:szCs w:val="24"/>
        </w:rPr>
        <w:t>. № 1, 2).</w:t>
      </w:r>
    </w:p>
    <w:p w:rsidR="00000000" w:rsidRDefault="008472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2ED"/>
    <w:rsid w:val="0084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2530</Words>
  <Characters>14422</Characters>
  <Application>Microsoft Office Word</Application>
  <DocSecurity>0</DocSecurity>
  <Lines>120</Lines>
  <Paragraphs>33</Paragraphs>
  <ScaleCrop>false</ScaleCrop>
  <Company>Microsoft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2014-04-30T05:26:00Z</dcterms:created>
  <dcterms:modified xsi:type="dcterms:W3CDTF">2014-04-30T05:29:00Z</dcterms:modified>
</cp:coreProperties>
</file>