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81" w:rsidRPr="00F77281" w:rsidRDefault="00F77281" w:rsidP="00F77281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ГОСУДАРСТВЕННЫЕ СТАНДАРТЫ</w:t>
      </w:r>
    </w:p>
    <w:p w:rsidR="00F77281" w:rsidRPr="00F77281" w:rsidRDefault="00F77281" w:rsidP="00F772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КАНАТЫ СТАЛЬНЫЕ </w:t>
      </w:r>
      <w:r w:rsidRPr="00F7728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СОРТАМЕНТ</w:t>
      </w:r>
    </w:p>
    <w:p w:rsidR="00F77281" w:rsidRPr="00F77281" w:rsidRDefault="00F77281" w:rsidP="00F772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КАНАТ ДВОЙНОЙ СВИВКИ ТИПА ЛК-РО КОНСТРУКЦИИ </w:t>
      </w:r>
      <w:r w:rsidRPr="00F772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</w:t>
      </w:r>
      <w:r w:rsidRPr="00F77281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F77281">
        <w:rPr>
          <w:rFonts w:ascii="Times New Roman" w:eastAsia="Times New Roman" w:hAnsi="Times New Roman" w:cs="Times New Roman"/>
          <w:b/>
          <w:bCs/>
          <w:sz w:val="24"/>
          <w:szCs w:val="24"/>
        </w:rPr>
        <w:t>36(1+7+7/7+14)+1 о.с.</w:t>
      </w:r>
    </w:p>
    <w:p w:rsidR="00F77281" w:rsidRPr="00F77281" w:rsidRDefault="00F77281" w:rsidP="00F772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b/>
          <w:bCs/>
          <w:sz w:val="24"/>
          <w:szCs w:val="24"/>
        </w:rPr>
        <w:t>ГОСТ 7668-80</w:t>
      </w:r>
    </w:p>
    <w:p w:rsidR="00F77281" w:rsidRPr="00F77281" w:rsidRDefault="00F77281" w:rsidP="00F77281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F77281" w:rsidRPr="00F77281" w:rsidRDefault="00F77281" w:rsidP="00F77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b/>
          <w:bCs/>
          <w:sz w:val="24"/>
          <w:szCs w:val="24"/>
        </w:rPr>
        <w:t>ИПК ИЗДАТЕЛЬСТВО СТАНДАРТОВ</w:t>
      </w:r>
    </w:p>
    <w:p w:rsidR="00F77281" w:rsidRPr="00F77281" w:rsidRDefault="00F77281" w:rsidP="00F7728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b/>
          <w:bCs/>
          <w:sz w:val="24"/>
          <w:szCs w:val="24"/>
        </w:rPr>
        <w:t>1996</w:t>
      </w:r>
    </w:p>
    <w:p w:rsidR="00F77281" w:rsidRPr="00F77281" w:rsidRDefault="00F77281" w:rsidP="00F77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 СТАНДАРТ СОЮЗА ССР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276"/>
        <w:gridCol w:w="2406"/>
      </w:tblGrid>
      <w:tr w:rsidR="00F77281" w:rsidRPr="00F77281" w:rsidTr="00F77281">
        <w:trPr>
          <w:trHeight w:val="2070"/>
        </w:trPr>
        <w:tc>
          <w:tcPr>
            <w:tcW w:w="387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81" w:rsidRPr="00F77281" w:rsidRDefault="00F77281" w:rsidP="00F772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КАНАТ ДВОЙНОЙ СВИВКИ ТИПА ЛК-РО КОНСТРУКЦИИ </w:t>
            </w:r>
            <w:r w:rsidRPr="00F7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6</w:t>
            </w:r>
            <w:r w:rsidRPr="00F77281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F7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36(1+7+7/7+14)+1 о.с.</w:t>
            </w:r>
          </w:p>
          <w:p w:rsidR="00F77281" w:rsidRPr="00F77281" w:rsidRDefault="00F77281" w:rsidP="00F7728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Сортамент</w:t>
            </w:r>
          </w:p>
          <w:p w:rsidR="00F77281" w:rsidRPr="00F77281" w:rsidRDefault="00F77281" w:rsidP="00F7728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Two lay rope type 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construction 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6</w:t>
            </w:r>
            <w:r w:rsidRPr="00F77281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36(1+7+7/7+14)+1 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Dimensions</w:t>
            </w:r>
          </w:p>
        </w:tc>
        <w:tc>
          <w:tcPr>
            <w:tcW w:w="1126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ГОСТ </w:t>
            </w:r>
            <w:r w:rsidRPr="00F77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7668-80*</w:t>
            </w:r>
          </w:p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Взамен </w:t>
            </w:r>
            <w:r w:rsidRPr="00F7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ГОСТ7668-69</w:t>
            </w:r>
          </w:p>
        </w:tc>
      </w:tr>
    </w:tbl>
    <w:p w:rsidR="00F77281" w:rsidRPr="00F77281" w:rsidRDefault="00F77281" w:rsidP="00F77281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Постановлением Государственного комитета СССР по стандартам от 23 апреля 1980 г. № 1835 срок введения установлен</w:t>
      </w:r>
    </w:p>
    <w:p w:rsidR="00F77281" w:rsidRPr="00F77281" w:rsidRDefault="00F77281" w:rsidP="00F7728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 01.01.82</w:t>
      </w:r>
    </w:p>
    <w:p w:rsidR="00F77281" w:rsidRPr="00F77281" w:rsidRDefault="00F77281" w:rsidP="00F7728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Ограничение срока действия снято по решению Межгосударственного Совета по стандартизации, метрологии и сертификации (ИУС 2-92)</w:t>
      </w:r>
    </w:p>
    <w:p w:rsidR="00F77281" w:rsidRPr="00F77281" w:rsidRDefault="00F77281" w:rsidP="00F7728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1. Настоящий стандарт распространяется на стальные канаты двойной свивки и линейным касанием проволок в прядях типа ЛК-РО с одним органическим сердечником.</w:t>
      </w:r>
    </w:p>
    <w:p w:rsidR="00F77281" w:rsidRPr="00F77281" w:rsidRDefault="00F77281" w:rsidP="00F772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6025" cy="22002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281" w:rsidRPr="00F77281" w:rsidRDefault="00F77281" w:rsidP="00F7728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2. Канаты подразделяются по признакам</w:t>
      </w:r>
    </w:p>
    <w:p w:rsidR="00F77281" w:rsidRPr="00F77281" w:rsidRDefault="00F77281" w:rsidP="00F77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по назначению:</w:t>
      </w:r>
    </w:p>
    <w:p w:rsidR="00F77281" w:rsidRPr="00F77281" w:rsidRDefault="00F77281" w:rsidP="00F7728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грузолюдские-ГЛ,</w:t>
      </w:r>
    </w:p>
    <w:p w:rsidR="00F77281" w:rsidRPr="00F77281" w:rsidRDefault="00F77281" w:rsidP="00F7728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lastRenderedPageBreak/>
        <w:t>грузовые-Г;</w:t>
      </w:r>
    </w:p>
    <w:p w:rsidR="00F77281" w:rsidRPr="00F77281" w:rsidRDefault="00F77281" w:rsidP="00F77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по механическим свойствам марок: ВК, В, 1;</w:t>
      </w:r>
    </w:p>
    <w:p w:rsidR="00F77281" w:rsidRPr="00F77281" w:rsidRDefault="00F77281" w:rsidP="00F77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по виду покрытия поверхности проволок в канате:</w:t>
      </w:r>
    </w:p>
    <w:p w:rsidR="00F77281" w:rsidRPr="00F77281" w:rsidRDefault="00F77281" w:rsidP="00F7728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из проволоки без покрытия,</w:t>
      </w:r>
    </w:p>
    <w:p w:rsidR="00F77281" w:rsidRPr="00F77281" w:rsidRDefault="00F77281" w:rsidP="00F7728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из оцинкованной проволоки в зависимости от поверхностной плотности цинка: С, Ж, ОЖ;</w:t>
      </w:r>
    </w:p>
    <w:p w:rsidR="00F77281" w:rsidRPr="00F77281" w:rsidRDefault="00F77281" w:rsidP="00F77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по направлению свивки:</w:t>
      </w:r>
    </w:p>
    <w:p w:rsidR="00F77281" w:rsidRPr="00F77281" w:rsidRDefault="00F77281" w:rsidP="00F7728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правой,</w:t>
      </w:r>
    </w:p>
    <w:p w:rsidR="00F77281" w:rsidRPr="00F77281" w:rsidRDefault="00F77281" w:rsidP="00F7728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левой-Л;</w:t>
      </w:r>
    </w:p>
    <w:p w:rsidR="00F77281" w:rsidRPr="00F77281" w:rsidRDefault="00F77281" w:rsidP="00F77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по сочетанию направляющей свивки элементов каната:</w:t>
      </w:r>
    </w:p>
    <w:p w:rsidR="00F77281" w:rsidRPr="00F77281" w:rsidRDefault="00F77281" w:rsidP="00F7728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крестовой,</w:t>
      </w:r>
    </w:p>
    <w:p w:rsidR="00F77281" w:rsidRPr="00F77281" w:rsidRDefault="00F77281" w:rsidP="00F7728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односторонней-О,</w:t>
      </w:r>
    </w:p>
    <w:p w:rsidR="00F77281" w:rsidRPr="00F77281" w:rsidRDefault="00F77281" w:rsidP="00F7728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комбинированной-К;</w:t>
      </w:r>
    </w:p>
    <w:p w:rsidR="00F77281" w:rsidRPr="00F77281" w:rsidRDefault="00F77281" w:rsidP="00F77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по способу свивки:</w:t>
      </w:r>
    </w:p>
    <w:p w:rsidR="00F77281" w:rsidRPr="00F77281" w:rsidRDefault="00F77281" w:rsidP="00F7728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нераскручивающиеся-Н,</w:t>
      </w:r>
    </w:p>
    <w:p w:rsidR="00F77281" w:rsidRPr="00F77281" w:rsidRDefault="00F77281" w:rsidP="00F7728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раскручивающиеся;</w:t>
      </w:r>
    </w:p>
    <w:p w:rsidR="00F77281" w:rsidRPr="00F77281" w:rsidRDefault="00F77281" w:rsidP="00F77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по точности изготовления:</w:t>
      </w:r>
    </w:p>
    <w:p w:rsidR="00F77281" w:rsidRPr="00F77281" w:rsidRDefault="00F77281" w:rsidP="00F7728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нормальной,</w:t>
      </w:r>
    </w:p>
    <w:p w:rsidR="00F77281" w:rsidRPr="00F77281" w:rsidRDefault="00F77281" w:rsidP="00F7728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повышенной-Т;</w:t>
      </w:r>
    </w:p>
    <w:p w:rsidR="00F77281" w:rsidRPr="00F77281" w:rsidRDefault="00F77281" w:rsidP="00F77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по степени уравновешенности:</w:t>
      </w:r>
    </w:p>
    <w:p w:rsidR="00F77281" w:rsidRPr="00F77281" w:rsidRDefault="00F77281" w:rsidP="00F7728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рихтованные-Р,</w:t>
      </w:r>
    </w:p>
    <w:p w:rsidR="00F77281" w:rsidRPr="00F77281" w:rsidRDefault="00F77281" w:rsidP="00F7728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нерихтованные.</w:t>
      </w:r>
    </w:p>
    <w:p w:rsidR="00F77281" w:rsidRPr="00F77281" w:rsidRDefault="00F77281" w:rsidP="00F7728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b/>
          <w:bCs/>
          <w:sz w:val="24"/>
          <w:szCs w:val="24"/>
        </w:rPr>
        <w:t>(Измененная редакция, Изм. № 1,2).</w:t>
      </w:r>
    </w:p>
    <w:p w:rsidR="00F77281" w:rsidRPr="00F77281" w:rsidRDefault="00F77281" w:rsidP="00F77281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Примеры условных обозначений</w:t>
      </w:r>
    </w:p>
    <w:p w:rsidR="00F77281" w:rsidRPr="00F77281" w:rsidRDefault="00F77281" w:rsidP="00F7728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Канат диаметром 39,5 мм, грузового назначения, из проволоки: без покрытия, марки 1, правой односторонней свивки, раскручивающийся, рихтованный, нормальной точности, маркировочной группы 1770 Н/мм</w:t>
      </w:r>
      <w:r w:rsidRPr="00F772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77281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F772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77281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F77281" w:rsidRPr="00F77281" w:rsidRDefault="00F77281" w:rsidP="00F772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39,5-Г-1-0-Р-1770 ГОСТ 7668-80</w:t>
      </w:r>
    </w:p>
    <w:p w:rsidR="00F77281" w:rsidRPr="00F77281" w:rsidRDefault="00F77281" w:rsidP="00F7728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То же, диаметром 18,0 мм, грузолюдского назначения, марки В, оцинкованный по группе ОЖ, левой односторонней свивки, нераскручивающийся, не рихтованный, повышенной точности, маркировочной группы 1570 Н/мм</w:t>
      </w:r>
      <w:r w:rsidRPr="00F772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77281">
        <w:rPr>
          <w:rFonts w:ascii="Times New Roman" w:eastAsia="Times New Roman" w:hAnsi="Times New Roman" w:cs="Times New Roman"/>
          <w:sz w:val="24"/>
          <w:szCs w:val="24"/>
        </w:rPr>
        <w:t xml:space="preserve"> (160 кгс/мм</w:t>
      </w:r>
      <w:r w:rsidRPr="00F772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77281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F77281" w:rsidRPr="00F77281" w:rsidRDefault="00F77281" w:rsidP="00F772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Канат 18-</w:t>
      </w:r>
      <w:r w:rsidRPr="00F77281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ГЛ-В-ОЖ-Л-О-Н-Т</w:t>
      </w:r>
      <w:r w:rsidRPr="00F77281">
        <w:rPr>
          <w:rFonts w:ascii="Times New Roman" w:eastAsia="Times New Roman" w:hAnsi="Times New Roman" w:cs="Times New Roman"/>
          <w:i/>
          <w:iCs/>
          <w:sz w:val="24"/>
          <w:szCs w:val="24"/>
        </w:rPr>
        <w:t>-1570 ГОСТ 7668-80</w:t>
      </w:r>
    </w:p>
    <w:p w:rsidR="00F77281" w:rsidRPr="00F77281" w:rsidRDefault="00F77281" w:rsidP="00F7728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b/>
          <w:bCs/>
          <w:sz w:val="24"/>
          <w:szCs w:val="24"/>
        </w:rPr>
        <w:t>(Измененная редакция, Изм. № 2).</w:t>
      </w:r>
    </w:p>
    <w:p w:rsidR="00F77281" w:rsidRPr="00F77281" w:rsidRDefault="00F77281" w:rsidP="00F7728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3. Диаметр каната и основные параметры его должны соответствовать указанным в таблице.</w:t>
      </w:r>
    </w:p>
    <w:p w:rsidR="00F77281" w:rsidRPr="00F77281" w:rsidRDefault="00F77281" w:rsidP="00F77281">
      <w:pPr>
        <w:spacing w:before="100" w:beforeAutospacing="1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4. Технические требования, правила приемки, методы испытаний, упаковка, маркировка, транспортирование и хранение по ГОСТ 3241-91.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47"/>
        <w:gridCol w:w="1202"/>
        <w:gridCol w:w="1014"/>
        <w:gridCol w:w="1014"/>
        <w:gridCol w:w="1014"/>
        <w:gridCol w:w="1173"/>
        <w:gridCol w:w="958"/>
        <w:gridCol w:w="1668"/>
        <w:gridCol w:w="1036"/>
        <w:gridCol w:w="796"/>
      </w:tblGrid>
      <w:tr w:rsidR="00F77281" w:rsidRPr="00F77281" w:rsidTr="00F77281">
        <w:trPr>
          <w:tblHeader/>
          <w:jc w:val="center"/>
        </w:trPr>
        <w:tc>
          <w:tcPr>
            <w:tcW w:w="27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Диаметр, мм</w:t>
            </w:r>
          </w:p>
        </w:tc>
        <w:tc>
          <w:tcPr>
            <w:tcW w:w="4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12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7281" w:rsidRPr="00F77281" w:rsidTr="00F77281">
        <w:trPr>
          <w:tblHeader/>
          <w:jc w:val="center"/>
        </w:trPr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2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1370(140)</w:t>
            </w:r>
          </w:p>
        </w:tc>
      </w:tr>
      <w:tr w:rsidR="00F77281" w:rsidRPr="00F77281" w:rsidTr="00F77281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третьего слоя (наружного)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</w:tr>
      <w:tr w:rsidR="00F77281" w:rsidRPr="00F77281" w:rsidTr="00F77281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прополок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84 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15,72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17,81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20,16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25,67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253,5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31,45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310,5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38,82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383,5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51,96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513,0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70,55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696,5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82,16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105,73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1045,0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125,78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1245,0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153,99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1520,0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185,10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1830,0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253500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207500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215,94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2130,0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296000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242500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252,46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2495,0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346000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283500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283,79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289000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318500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325,42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3215,0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446000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366000-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369,97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3655,0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507500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416000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420,96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4155,0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577500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473000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461,07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4550,0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632500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518000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503,09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4965,0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690000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565500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558,07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5510,0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765500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627500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615,95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6080,0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845000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692500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683,68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6750,0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938000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768500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717,18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7120,0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983500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806500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787,38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7770,0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1080000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885000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850,76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8400,0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1165000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956500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927,12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9155,0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1270000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1040000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1006,85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9940,0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138000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1130000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1131,96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11150,0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1550000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1265000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1219,89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12050,0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1670000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1365000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1314,56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1800000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1470000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1446,74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14250,0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1980000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1625000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1538,92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15200,0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2110000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1725000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1634,03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16100,0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224000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1830000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1792,62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17700,0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2455000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2010000</w:t>
            </w:r>
          </w:p>
        </w:tc>
      </w:tr>
      <w:tr w:rsidR="00F77281" w:rsidRPr="00F77281" w:rsidTr="00F77281">
        <w:trPr>
          <w:jc w:val="center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2008,28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19800,0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275500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2255000</w:t>
            </w:r>
          </w:p>
        </w:tc>
      </w:tr>
    </w:tbl>
    <w:p w:rsidR="00F77281" w:rsidRPr="00F77281" w:rsidRDefault="00F77281" w:rsidP="00F7728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53"/>
        <w:gridCol w:w="1022"/>
        <w:gridCol w:w="864"/>
        <w:gridCol w:w="864"/>
        <w:gridCol w:w="864"/>
        <w:gridCol w:w="998"/>
        <w:gridCol w:w="817"/>
        <w:gridCol w:w="1416"/>
        <w:gridCol w:w="882"/>
        <w:gridCol w:w="680"/>
        <w:gridCol w:w="882"/>
        <w:gridCol w:w="680"/>
      </w:tblGrid>
      <w:tr w:rsidR="00F77281" w:rsidRPr="00F77281" w:rsidTr="00F77281">
        <w:trPr>
          <w:tblHeader/>
          <w:jc w:val="center"/>
        </w:trPr>
        <w:tc>
          <w:tcPr>
            <w:tcW w:w="249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мм 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164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7281" w:rsidRPr="00F77281" w:rsidTr="00F77281">
        <w:trPr>
          <w:tblHeader/>
          <w:jc w:val="center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21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1470(150)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1570(160)</w:t>
            </w:r>
          </w:p>
        </w:tc>
      </w:tr>
      <w:tr w:rsidR="00F77281" w:rsidRPr="00F77281" w:rsidTr="00F77281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</w:t>
            </w:r>
          </w:p>
        </w:tc>
        <w:tc>
          <w:tcPr>
            <w:tcW w:w="45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третьего слоя (наружного) 84 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</w:tr>
      <w:tr w:rsidR="00F77281" w:rsidRPr="00F77281" w:rsidTr="00F77281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15,72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17,81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20,16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25,67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253,5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31,45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310,5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49300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40400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38,82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383,5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60850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49850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51,96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513,0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81450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66750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70,55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696,5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110500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90650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82,16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128500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104500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105,73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1045,0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165500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135500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125,78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1245,0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197000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161500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153,99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1520,0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241000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197500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185,10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1830,0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272000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222500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290000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237500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215,94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2130,0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317000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259500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338500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277000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252,46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2495,0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371000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303500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395500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324000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283,79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417000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341500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444500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364500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325,42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3215,0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478000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392000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510000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417500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369,97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3655,0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543500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445000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580000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475000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420,96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4155,0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618500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507000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660000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540500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461,07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4550,0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677500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555500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722500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592000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503,09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4965,0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739500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606000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788500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646000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558,07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5510,0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820000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672500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875000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717500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615,95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6080,0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905000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74200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965500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79150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683,68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6750,0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100500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823500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1070000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878500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717,18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7120,0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1050000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863500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1120000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919500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787,38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7770,0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1155000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948500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1230000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1005000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850,76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8400,0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1250000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1020000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1330000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1090000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927,12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9155,0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1360000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1115000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1450000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1190000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1006,85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9940,0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1480000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1210000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1575000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1290000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1131,96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11150,0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1660000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1355000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1770000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1455000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1219,89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12050,0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1790000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1465000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1910000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1560000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1314,56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11930000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1580000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2060000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1685000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1446,74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14250,0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2125000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1735000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2265000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1855000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1538,92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15200,0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2260100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1850000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2410000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1970000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1634,03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16100,0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2400000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1960000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2560000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2095000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1792,62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17700,0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2635000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2155000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2810000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2295000</w:t>
            </w:r>
          </w:p>
        </w:tc>
      </w:tr>
      <w:tr w:rsidR="00F77281" w:rsidRPr="00F77281" w:rsidTr="00F7728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2008,28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19800,0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2950000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2415000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3145000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2575000</w:t>
            </w:r>
          </w:p>
        </w:tc>
      </w:tr>
    </w:tbl>
    <w:p w:rsidR="00F77281" w:rsidRPr="00F77281" w:rsidRDefault="00F77281" w:rsidP="00F7728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85"/>
        <w:gridCol w:w="887"/>
        <w:gridCol w:w="750"/>
        <w:gridCol w:w="750"/>
        <w:gridCol w:w="750"/>
        <w:gridCol w:w="815"/>
        <w:gridCol w:w="710"/>
        <w:gridCol w:w="1225"/>
        <w:gridCol w:w="766"/>
        <w:gridCol w:w="592"/>
        <w:gridCol w:w="766"/>
        <w:gridCol w:w="592"/>
        <w:gridCol w:w="766"/>
        <w:gridCol w:w="592"/>
        <w:gridCol w:w="48"/>
      </w:tblGrid>
      <w:tr w:rsidR="00F77281" w:rsidRPr="00F77281" w:rsidTr="00F77281">
        <w:trPr>
          <w:tblHeader/>
          <w:jc w:val="center"/>
        </w:trPr>
        <w:tc>
          <w:tcPr>
            <w:tcW w:w="223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Расчетная площадь сечения всех 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проволок, мм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Ориентировочная масса 1000 м смазанного каната, кг</w:t>
            </w:r>
          </w:p>
        </w:tc>
        <w:tc>
          <w:tcPr>
            <w:tcW w:w="190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tblHeader/>
          <w:jc w:val="center"/>
        </w:trPr>
        <w:tc>
          <w:tcPr>
            <w:tcW w:w="2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20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1670(170)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1770(180)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1860(190)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4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</w:t>
            </w:r>
          </w:p>
        </w:tc>
        <w:tc>
          <w:tcPr>
            <w:tcW w:w="78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</w:t>
            </w:r>
          </w:p>
        </w:tc>
        <w:tc>
          <w:tcPr>
            <w:tcW w:w="4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третьего слоя наружного)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суммарное 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всех проволок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каната в 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целом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суммарное 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всех проволок</w:t>
            </w:r>
          </w:p>
        </w:tc>
        <w:tc>
          <w:tcPr>
            <w:tcW w:w="2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каната в 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целом</w:t>
            </w:r>
          </w:p>
        </w:tc>
        <w:tc>
          <w:tcPr>
            <w:tcW w:w="3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суммарное 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всех проволок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каната в 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целом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281" w:rsidRPr="00F77281" w:rsidTr="00F77281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84 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6,3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15,72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27700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22650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29250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23650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17,81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31400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25700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33150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26800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20,16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35550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29100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37500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30350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25,67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253,5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45250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37050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47750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38650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31,45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310,5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52350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42950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55450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45450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58550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47400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38,82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383,5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64650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53000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68450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56100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72250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58500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51,96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513,0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86550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70950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91650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75100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96700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70300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70,55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696,5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117500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963000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124000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101500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131000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106000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82,16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136500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111500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144500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116500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152500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122500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105,73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1045,0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176000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144000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186500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196500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157500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125,78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1245,0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209500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171500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221500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175500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234000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186500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153,99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1520,0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256500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210000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271500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215000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286500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229000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185,10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1830,0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308000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252500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326500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258500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344500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275000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215,94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2130,0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359500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294000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380500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304000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402000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321000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252,46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2495,0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420500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344000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445000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352500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470000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375500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283,79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472500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387500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500500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396500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528000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422000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325,42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3215,0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542000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444000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574000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454500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605500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848000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369,97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3655,0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616000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505000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652500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517000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688500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550500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420,96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4155,0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574500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742500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588000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783500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626500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461,07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4550,0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768000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629500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813000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644500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858500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686000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503,09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4965,0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838000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686500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887000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703500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936500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748500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558,07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5510,0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929500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762000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984000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777500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1035000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881000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615,95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6080,0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1025000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841000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1085000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861000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1145000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917000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683,68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6750,0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1135000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933500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1205000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955500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1270000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1010000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717,18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7120,0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1190000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976000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1265000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1005000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1335000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1060000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787,38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7770,0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1310000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1065000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1385000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1095000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1465000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1165000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850,76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8400,0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1415000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1160000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1180000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1580000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1260000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927,12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9155,0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1540000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1265000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1635000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1290000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1725000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1380000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1006,85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9940,0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1675000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1370000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1775000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1400000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1870000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1490000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1131,96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11150,0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1885000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1540000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1995000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1570000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2105000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1680000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1219,89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12050,0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2030000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1640000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2150000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1715000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1314,56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2190000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1730000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2315000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1790000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1446,74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14250,0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2410000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1915000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2550000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1970000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1538,92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15200,0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2560000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2020000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2710000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2085000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1634,03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16100,0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2720000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2175000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2880000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2210000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1792,62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17700,0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2985000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2385000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3160000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2430000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2008,28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19800,0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3345000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2670000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3540000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2715000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7281" w:rsidRPr="00F77281" w:rsidRDefault="00F77281" w:rsidP="00F7728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05"/>
        <w:gridCol w:w="929"/>
        <w:gridCol w:w="786"/>
        <w:gridCol w:w="539"/>
        <w:gridCol w:w="786"/>
        <w:gridCol w:w="907"/>
        <w:gridCol w:w="744"/>
        <w:gridCol w:w="1285"/>
        <w:gridCol w:w="803"/>
        <w:gridCol w:w="620"/>
        <w:gridCol w:w="803"/>
        <w:gridCol w:w="506"/>
        <w:gridCol w:w="803"/>
        <w:gridCol w:w="506"/>
      </w:tblGrid>
      <w:tr w:rsidR="00F77281" w:rsidRPr="00F77281" w:rsidTr="00F77281">
        <w:trPr>
          <w:tblHeader/>
          <w:jc w:val="center"/>
        </w:trPr>
        <w:tc>
          <w:tcPr>
            <w:tcW w:w="212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35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дь сечения всех проволок, мм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Ориентировочная масса 1000 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 смазанного каната, кг</w:t>
            </w:r>
          </w:p>
        </w:tc>
        <w:tc>
          <w:tcPr>
            <w:tcW w:w="189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Маркировочная группа, Н/мм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7281" w:rsidRPr="00F77281" w:rsidTr="00F77281">
        <w:trPr>
          <w:tblHeader/>
          <w:jc w:val="center"/>
        </w:trPr>
        <w:tc>
          <w:tcPr>
            <w:tcW w:w="23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кан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ата</w:t>
            </w:r>
          </w:p>
        </w:tc>
        <w:tc>
          <w:tcPr>
            <w:tcW w:w="189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1960(200)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2060(210)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2160(220)</w:t>
            </w:r>
          </w:p>
        </w:tc>
      </w:tr>
      <w:tr w:rsidR="00F77281" w:rsidRPr="00F77281" w:rsidTr="00F77281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третьего слоя (наружного)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</w:tr>
      <w:tr w:rsidR="00F77281" w:rsidRPr="00F77281" w:rsidTr="00F77281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 волоки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84 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15,72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30800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24400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32350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25300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33850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26200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17,81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34900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27600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36650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28700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38350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29700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20,16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39500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31550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41450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32550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43450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33600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25,67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253,5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50300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39850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52800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41400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55300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42850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31,45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310,5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61600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48650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64700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50450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38,82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383,5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76050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60300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79850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62550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51,96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513,0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101500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80700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106500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83650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70,55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696,5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138000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109000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82,16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161000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128000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105,73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1045,0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165000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125,78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1245,0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246500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190500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153,99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1520,0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301500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233500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185,10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1830,0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362500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280500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215,94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2130,0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432000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338000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252,46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2495,0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494500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383000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283,79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556000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430500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325,42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3215,0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637500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493500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369,97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3655,0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725000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561500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420,96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4155,0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825000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638500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461,07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4550,0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903500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36,5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503,09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4965,0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986000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558,07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5510,0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842000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615,95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6080,0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1205000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935000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683,68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6750,0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1340000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1030000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717,18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7120,0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1405000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1080000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787,38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7770,0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1540000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1185000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850,76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8400,0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1665000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1280000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927,12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9155,0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1815000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1395000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1006,85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9940,0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1970000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1510000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1131,96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11150,0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2215000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1705000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1219,89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12050,0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1314,56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1446,74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14250,0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1538,92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15200,0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1634,03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16100,0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1792,62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17700,0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281" w:rsidRPr="00F77281" w:rsidTr="00F77281">
        <w:trPr>
          <w:jc w:val="center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2008,28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19800,0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281" w:rsidRPr="00F77281" w:rsidRDefault="00F77281" w:rsidP="00F77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7281" w:rsidRPr="00F77281" w:rsidRDefault="00F77281" w:rsidP="00F77281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Примечани</w:t>
      </w:r>
      <w:r w:rsidRPr="00F77281">
        <w:rPr>
          <w:rFonts w:ascii="Times New Roman" w:eastAsia="Times New Roman" w:hAnsi="Times New Roman" w:cs="Times New Roman"/>
          <w:sz w:val="24"/>
          <w:szCs w:val="24"/>
        </w:rPr>
        <w:t>я:</w:t>
      </w:r>
    </w:p>
    <w:p w:rsidR="00F77281" w:rsidRPr="00F77281" w:rsidRDefault="00F77281" w:rsidP="00F7728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1. Канаты, разрывное усилие которых приведено слева от жирной линии, изготовляют из проволоки без покрытия и оцинкованной. Канаты из оцинкованной проволоки групп Ж и ОЖ диаметрами 58,5 и 72,0 мм маркировочной группы 1370 Н/мм</w:t>
      </w:r>
      <w:r w:rsidRPr="00F772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77281">
        <w:rPr>
          <w:rFonts w:ascii="Times New Roman" w:eastAsia="Times New Roman" w:hAnsi="Times New Roman" w:cs="Times New Roman"/>
          <w:sz w:val="24"/>
          <w:szCs w:val="24"/>
        </w:rPr>
        <w:t xml:space="preserve"> (140 кгс/мм</w:t>
      </w:r>
      <w:r w:rsidRPr="00F772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77281">
        <w:rPr>
          <w:rFonts w:ascii="Times New Roman" w:eastAsia="Times New Roman" w:hAnsi="Times New Roman" w:cs="Times New Roman"/>
          <w:sz w:val="24"/>
          <w:szCs w:val="24"/>
        </w:rPr>
        <w:t>), 53,5 и 56,0 мм маркировочной группы 1470 Н/мм</w:t>
      </w:r>
      <w:r w:rsidRPr="00F772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F77281">
        <w:rPr>
          <w:rFonts w:ascii="Times New Roman" w:eastAsia="Times New Roman" w:hAnsi="Times New Roman" w:cs="Times New Roman"/>
          <w:sz w:val="24"/>
          <w:szCs w:val="24"/>
        </w:rPr>
        <w:t>(150 кгс/мм</w:t>
      </w:r>
      <w:r w:rsidRPr="00F772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77281">
        <w:rPr>
          <w:rFonts w:ascii="Times New Roman" w:eastAsia="Times New Roman" w:hAnsi="Times New Roman" w:cs="Times New Roman"/>
          <w:sz w:val="24"/>
          <w:szCs w:val="24"/>
        </w:rPr>
        <w:t>), 34,5-56,0 мм маркировочной группы 1570 Н/мм</w:t>
      </w:r>
      <w:r w:rsidRPr="00F772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77281">
        <w:rPr>
          <w:rFonts w:ascii="Times New Roman" w:eastAsia="Times New Roman" w:hAnsi="Times New Roman" w:cs="Times New Roman"/>
          <w:sz w:val="24"/>
          <w:szCs w:val="24"/>
        </w:rPr>
        <w:t xml:space="preserve"> (160 кгс/мм</w:t>
      </w:r>
      <w:r w:rsidRPr="00F772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77281">
        <w:rPr>
          <w:rFonts w:ascii="Times New Roman" w:eastAsia="Times New Roman" w:hAnsi="Times New Roman" w:cs="Times New Roman"/>
          <w:sz w:val="24"/>
          <w:szCs w:val="24"/>
        </w:rPr>
        <w:t>), 34,5-44,5 мм маркировочной группы 1670 Н/мм</w:t>
      </w:r>
      <w:r w:rsidRPr="00F772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77281">
        <w:rPr>
          <w:rFonts w:ascii="Times New Roman" w:eastAsia="Times New Roman" w:hAnsi="Times New Roman" w:cs="Times New Roman"/>
          <w:sz w:val="24"/>
          <w:szCs w:val="24"/>
        </w:rPr>
        <w:t xml:space="preserve"> (170 кгс/мм</w:t>
      </w:r>
      <w:r w:rsidRPr="00F772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77281">
        <w:rPr>
          <w:rFonts w:ascii="Times New Roman" w:eastAsia="Times New Roman" w:hAnsi="Times New Roman" w:cs="Times New Roman"/>
          <w:sz w:val="24"/>
          <w:szCs w:val="24"/>
        </w:rPr>
        <w:t>), 23,5-</w:t>
      </w:r>
      <w:r w:rsidRPr="00F77281">
        <w:rPr>
          <w:rFonts w:ascii="Times New Roman" w:eastAsia="Times New Roman" w:hAnsi="Times New Roman" w:cs="Times New Roman"/>
          <w:sz w:val="24"/>
          <w:szCs w:val="24"/>
        </w:rPr>
        <w:lastRenderedPageBreak/>
        <w:t>39,5мммаркировочной группы 1770 Н/мм</w:t>
      </w:r>
      <w:r w:rsidRPr="00F772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77281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F772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77281">
        <w:rPr>
          <w:rFonts w:ascii="Times New Roman" w:eastAsia="Times New Roman" w:hAnsi="Times New Roman" w:cs="Times New Roman"/>
          <w:sz w:val="24"/>
          <w:szCs w:val="24"/>
        </w:rPr>
        <w:t>), 13,5-20,0мм маркировочной группы 1960 Н/мм</w:t>
      </w:r>
      <w:r w:rsidRPr="00F772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77281">
        <w:rPr>
          <w:rFonts w:ascii="Times New Roman" w:eastAsia="Times New Roman" w:hAnsi="Times New Roman" w:cs="Times New Roman"/>
          <w:sz w:val="24"/>
          <w:szCs w:val="24"/>
        </w:rPr>
        <w:t xml:space="preserve"> (200 кгс/мм</w:t>
      </w:r>
      <w:r w:rsidRPr="00F772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77281">
        <w:rPr>
          <w:rFonts w:ascii="Times New Roman" w:eastAsia="Times New Roman" w:hAnsi="Times New Roman" w:cs="Times New Roman"/>
          <w:sz w:val="24"/>
          <w:szCs w:val="24"/>
        </w:rPr>
        <w:t>) изготовляют по согласованию изготовителя с потребителем.</w:t>
      </w:r>
    </w:p>
    <w:p w:rsidR="00F77281" w:rsidRPr="00F77281" w:rsidRDefault="00F77281" w:rsidP="00F7728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Канаты, разрывное усилие которых приведено справа от жирной линии, изготовляют из проволоки без покрытия. Допускается по согласованию изготовителя с потребителем изготовление канатов из оцинкованной проволоки.</w:t>
      </w:r>
    </w:p>
    <w:p w:rsidR="00F77281" w:rsidRPr="00F77281" w:rsidRDefault="00F77281" w:rsidP="00F7728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sz w:val="24"/>
          <w:szCs w:val="24"/>
        </w:rPr>
        <w:t>2. Диаметры канатов более 10 мм округлены до целых чисел или до 0,5 мм.</w:t>
      </w:r>
    </w:p>
    <w:p w:rsidR="00F77281" w:rsidRPr="00F77281" w:rsidRDefault="00F77281" w:rsidP="00F77281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81">
        <w:rPr>
          <w:rFonts w:ascii="Times New Roman" w:eastAsia="Times New Roman" w:hAnsi="Times New Roman" w:cs="Times New Roman"/>
          <w:b/>
          <w:bCs/>
          <w:sz w:val="24"/>
          <w:szCs w:val="24"/>
        </w:rPr>
        <w:t>(Измененная редакция, Изм. № 1, 2).</w:t>
      </w:r>
    </w:p>
    <w:p w:rsidR="00000000" w:rsidRDefault="00F77281"/>
    <w:sectPr w:rsidR="00000000" w:rsidSect="00F77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77281"/>
    <w:rsid w:val="00F7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2485</Words>
  <Characters>14169</Characters>
  <Application>Microsoft Office Word</Application>
  <DocSecurity>0</DocSecurity>
  <Lines>118</Lines>
  <Paragraphs>33</Paragraphs>
  <ScaleCrop>false</ScaleCrop>
  <Company>Microsoft</Company>
  <LinksUpToDate>false</LinksUpToDate>
  <CharactersWithSpaces>16621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2014-04-30T09:36:00Z</dcterms:created>
  <dcterms:modified xsi:type="dcterms:W3CDTF">2014-04-30T09:37:00Z</dcterms:modified>
</cp:coreProperties>
</file>